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C35EE" w:rsidRDefault="008E78C7">
      <w:pPr>
        <w:rPr>
          <w:rFonts w:ascii="Arial" w:eastAsia="Arial" w:hAnsi="Arial" w:cs="Arial"/>
          <w:b/>
          <w:color w:val="161D24"/>
          <w:w w:val="98"/>
          <w:sz w:val="23"/>
          <w:szCs w:val="23"/>
        </w:rPr>
      </w:pPr>
      <w:r w:rsidRPr="000C35EE">
        <w:rPr>
          <w:rFonts w:ascii="Arial" w:eastAsia="Arial" w:hAnsi="Arial" w:cs="Arial"/>
          <w:b/>
          <w:noProof/>
          <w:color w:val="161D24"/>
          <w:w w:val="98"/>
          <w:sz w:val="23"/>
          <w:szCs w:val="23"/>
          <w:lang w:eastAsia="es-MX"/>
        </w:rPr>
        <mc:AlternateContent>
          <mc:Choice Requires="wps">
            <w:drawing>
              <wp:anchor distT="0" distB="0" distL="114300" distR="114300" simplePos="0" relativeHeight="251659264" behindDoc="0" locked="0" layoutInCell="1" allowOverlap="1" wp14:anchorId="5AF33A0E" wp14:editId="40071170">
                <wp:simplePos x="0" y="0"/>
                <wp:positionH relativeFrom="column">
                  <wp:posOffset>-680085</wp:posOffset>
                </wp:positionH>
                <wp:positionV relativeFrom="paragraph">
                  <wp:posOffset>5080</wp:posOffset>
                </wp:positionV>
                <wp:extent cx="6991350" cy="8772525"/>
                <wp:effectExtent l="19050" t="1905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8772525"/>
                        </a:xfrm>
                        <a:prstGeom prst="rect">
                          <a:avLst/>
                        </a:prstGeom>
                        <a:noFill/>
                        <a:ln w="28575">
                          <a:solidFill>
                            <a:srgbClr val="000000"/>
                          </a:solidFill>
                          <a:miter lim="800000"/>
                          <a:headEnd/>
                          <a:tailEnd/>
                        </a:ln>
                      </wps:spPr>
                      <wps:txb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4C5E81">
                              <w:rPr>
                                <w:rFonts w:ascii="Arial" w:eastAsia="Arial" w:hAnsi="Arial" w:cs="Arial"/>
                                <w:b/>
                                <w:color w:val="000000" w:themeColor="text1"/>
                                <w:sz w:val="23"/>
                                <w:szCs w:val="23"/>
                              </w:rPr>
                              <w:t>DEL REGISTRO DEL PADRON DE PROVEEDORES Y PRESTADORES DE SERVICIO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6C10C4">
                              <w:rPr>
                                <w:rFonts w:ascii="Arial" w:eastAsia="Arial" w:hAnsi="Arial" w:cs="Arial"/>
                                <w:color w:val="000000" w:themeColor="text1"/>
                                <w:sz w:val="20"/>
                                <w:szCs w:val="20"/>
                              </w:rPr>
                              <w:t xml:space="preserve">Dirección </w:t>
                            </w:r>
                            <w:r w:rsidR="004C5E81">
                              <w:rPr>
                                <w:rFonts w:ascii="Arial" w:eastAsia="Arial" w:hAnsi="Arial" w:cs="Arial"/>
                                <w:color w:val="000000" w:themeColor="text1"/>
                                <w:sz w:val="20"/>
                                <w:szCs w:val="20"/>
                              </w:rPr>
                              <w:t>de Tesorería</w:t>
                            </w:r>
                            <w:r w:rsidRPr="006C10C4">
                              <w:rPr>
                                <w:rFonts w:ascii="Arial" w:eastAsia="Arial" w:hAnsi="Arial" w:cs="Arial"/>
                                <w:color w:val="000000" w:themeColor="text1"/>
                                <w:sz w:val="20"/>
                                <w:szCs w:val="20"/>
                              </w:rPr>
                              <w:t xml:space="preserve">, </w:t>
                            </w:r>
                            <w:r w:rsidR="00FD04F2" w:rsidRPr="006C10C4">
                              <w:rPr>
                                <w:rFonts w:ascii="Arial" w:eastAsia="Arial" w:hAnsi="Arial" w:cs="Arial"/>
                                <w:color w:val="000000" w:themeColor="text1"/>
                                <w:sz w:val="20"/>
                                <w:szCs w:val="20"/>
                              </w:rPr>
                              <w:t xml:space="preserve">con domicilio </w:t>
                            </w:r>
                            <w:r w:rsidR="00FD04F2">
                              <w:rPr>
                                <w:rFonts w:ascii="Arial" w:eastAsia="Arial" w:hAnsi="Arial" w:cs="Arial"/>
                                <w:color w:val="000000" w:themeColor="text1"/>
                                <w:sz w:val="20"/>
                                <w:szCs w:val="20"/>
                              </w:rPr>
                              <w:t>en Avenida Revolución número 1000, esquina Hidalgo Zona Centro</w:t>
                            </w:r>
                            <w:r w:rsidR="00FD04F2" w:rsidRPr="006C10C4">
                              <w:rPr>
                                <w:rFonts w:ascii="Arial" w:eastAsia="Arial" w:hAnsi="Arial" w:cs="Arial"/>
                                <w:color w:val="000000" w:themeColor="text1"/>
                                <w:sz w:val="20"/>
                                <w:szCs w:val="20"/>
                              </w:rPr>
                              <w:t xml:space="preserve">, C.P. 94290 </w:t>
                            </w:r>
                            <w:r w:rsidRPr="006C10C4">
                              <w:rPr>
                                <w:rFonts w:ascii="Arial" w:eastAsia="Arial" w:hAnsi="Arial" w:cs="Arial"/>
                                <w:color w:val="000000" w:themeColor="text1"/>
                                <w:sz w:val="20"/>
                                <w:szCs w:val="20"/>
                              </w:rPr>
                              <w:t xml:space="preserve">del Municipio de Boca del Rio, Veracruz, 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4C5E81"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El registro de proveedores y prestadores de servicio</w:t>
                            </w:r>
                            <w:r w:rsidR="00EA43EA">
                              <w:rPr>
                                <w:rFonts w:ascii="Arial" w:eastAsia="Arial" w:hAnsi="Arial" w:cs="Arial"/>
                                <w:color w:val="000000" w:themeColor="text1"/>
                                <w:sz w:val="20"/>
                                <w:szCs w:val="20"/>
                              </w:rPr>
                              <w:t>.</w:t>
                            </w:r>
                            <w:r w:rsidR="001D5D32">
                              <w:rPr>
                                <w:rFonts w:ascii="Arial" w:eastAsia="Arial" w:hAnsi="Arial" w:cs="Arial"/>
                                <w:color w:val="000000" w:themeColor="text1"/>
                                <w:sz w:val="20"/>
                                <w:szCs w:val="20"/>
                              </w:rPr>
                              <w:t xml:space="preserve"> </w:t>
                            </w:r>
                            <w:r w:rsidR="007B6743">
                              <w:rPr>
                                <w:rFonts w:ascii="Arial" w:eastAsia="Arial" w:hAnsi="Arial" w:cs="Arial"/>
                                <w:color w:val="000000" w:themeColor="text1"/>
                                <w:sz w:val="20"/>
                                <w:szCs w:val="20"/>
                              </w:rPr>
                              <w:t xml:space="preserve"> </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Pr="006C10C4"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IDENTIFICATIVOS</w:t>
                            </w:r>
                            <w:r w:rsidR="00EA43EA">
                              <w:rPr>
                                <w:rFonts w:ascii="Arial" w:eastAsia="Arial" w:hAnsi="Arial" w:cs="Arial"/>
                                <w:color w:val="000000" w:themeColor="text1"/>
                                <w:sz w:val="20"/>
                                <w:szCs w:val="20"/>
                              </w:rPr>
                              <w:t xml:space="preserve">: </w:t>
                            </w:r>
                            <w:r w:rsidR="00DD53AA">
                              <w:rPr>
                                <w:rFonts w:ascii="Arial" w:eastAsia="Arial" w:hAnsi="Arial" w:cs="Arial"/>
                                <w:color w:val="000000" w:themeColor="text1"/>
                                <w:sz w:val="20"/>
                                <w:szCs w:val="20"/>
                              </w:rPr>
                              <w:t>nombre, domicilio, teléfono particular, CURP,</w:t>
                            </w:r>
                            <w:r w:rsidR="00FD04F2">
                              <w:rPr>
                                <w:rFonts w:ascii="Arial" w:eastAsia="Arial" w:hAnsi="Arial" w:cs="Arial"/>
                                <w:color w:val="000000" w:themeColor="text1"/>
                                <w:sz w:val="20"/>
                                <w:szCs w:val="20"/>
                              </w:rPr>
                              <w:t xml:space="preserve"> </w:t>
                            </w:r>
                            <w:r w:rsidR="004C5E81">
                              <w:rPr>
                                <w:rFonts w:ascii="Arial" w:eastAsia="Arial" w:hAnsi="Arial" w:cs="Arial"/>
                                <w:color w:val="000000" w:themeColor="text1"/>
                                <w:sz w:val="20"/>
                                <w:szCs w:val="20"/>
                              </w:rPr>
                              <w:t xml:space="preserve">Clave de elector, fotografía, </w:t>
                            </w:r>
                            <w:r w:rsidR="00FD04F2">
                              <w:rPr>
                                <w:rFonts w:ascii="Arial" w:eastAsia="Arial" w:hAnsi="Arial" w:cs="Arial"/>
                                <w:color w:val="000000" w:themeColor="text1"/>
                                <w:sz w:val="20"/>
                                <w:szCs w:val="20"/>
                              </w:rPr>
                              <w:t xml:space="preserve">RFC, </w:t>
                            </w:r>
                            <w:r w:rsidR="004C5E81">
                              <w:rPr>
                                <w:rFonts w:ascii="Arial" w:eastAsia="Arial" w:hAnsi="Arial" w:cs="Arial"/>
                                <w:color w:val="000000" w:themeColor="text1"/>
                                <w:sz w:val="20"/>
                                <w:szCs w:val="20"/>
                              </w:rPr>
                              <w:t xml:space="preserve">y </w:t>
                            </w:r>
                            <w:r w:rsidR="00DD53AA">
                              <w:rPr>
                                <w:rFonts w:ascii="Arial" w:eastAsia="Arial" w:hAnsi="Arial" w:cs="Arial"/>
                                <w:color w:val="000000" w:themeColor="text1"/>
                                <w:sz w:val="20"/>
                                <w:szCs w:val="20"/>
                              </w:rPr>
                              <w:t xml:space="preserve">firma </w:t>
                            </w:r>
                          </w:p>
                          <w:p w:rsidR="00FD04F2" w:rsidRPr="004C5E81" w:rsidRDefault="008E78C7" w:rsidP="004C5E81">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ELECTRONICOS: Correo </w:t>
                            </w:r>
                            <w:r w:rsidR="007B6743" w:rsidRPr="006C10C4">
                              <w:rPr>
                                <w:rFonts w:ascii="Arial" w:eastAsia="Arial" w:hAnsi="Arial" w:cs="Arial"/>
                                <w:color w:val="000000" w:themeColor="text1"/>
                                <w:sz w:val="20"/>
                                <w:szCs w:val="20"/>
                              </w:rPr>
                              <w:t>Electrónico</w:t>
                            </w:r>
                            <w:r w:rsidRPr="006C10C4">
                              <w:rPr>
                                <w:rFonts w:ascii="Arial" w:eastAsia="Arial" w:hAnsi="Arial" w:cs="Arial"/>
                                <w:color w:val="000000" w:themeColor="text1"/>
                                <w:sz w:val="20"/>
                                <w:szCs w:val="20"/>
                              </w:rPr>
                              <w:t xml:space="preserve">. </w:t>
                            </w:r>
                          </w:p>
                          <w:p w:rsidR="008E78C7" w:rsidRDefault="00FD04F2" w:rsidP="004C5E81">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PATRIMONIALES: </w:t>
                            </w:r>
                            <w:r w:rsidR="004C5E81">
                              <w:rPr>
                                <w:rFonts w:ascii="Arial" w:eastAsia="Arial" w:hAnsi="Arial" w:cs="Arial"/>
                                <w:color w:val="000000" w:themeColor="text1"/>
                                <w:sz w:val="20"/>
                                <w:szCs w:val="20"/>
                              </w:rPr>
                              <w:t xml:space="preserve">Representante legal, nombre de los socios en caso de ser persona moral, alta en la Secretaria de Hacienda, último pago provisional y última declaración patrimonial. </w:t>
                            </w:r>
                          </w:p>
                          <w:p w:rsidR="004C5E81" w:rsidRDefault="004C5E81" w:rsidP="004C5E81">
                            <w:pPr>
                              <w:jc w:val="both"/>
                              <w:rPr>
                                <w:rFonts w:ascii="Arial" w:eastAsia="Arial" w:hAnsi="Arial" w:cs="Arial"/>
                                <w:color w:val="000000" w:themeColor="text1"/>
                                <w:sz w:val="20"/>
                                <w:szCs w:val="20"/>
                              </w:rPr>
                            </w:pPr>
                          </w:p>
                          <w:p w:rsidR="004C5E81" w:rsidRPr="004C5E81" w:rsidRDefault="004C5E81" w:rsidP="004C5E81">
                            <w:pPr>
                              <w:jc w:val="both"/>
                              <w:rPr>
                                <w:rFonts w:ascii="Arial" w:eastAsia="Arial" w:hAnsi="Arial" w:cs="Arial"/>
                                <w:b/>
                                <w:color w:val="000000" w:themeColor="text1"/>
                                <w:sz w:val="20"/>
                                <w:szCs w:val="20"/>
                              </w:rPr>
                            </w:pPr>
                            <w:r w:rsidRPr="004C5E81">
                              <w:rPr>
                                <w:rFonts w:ascii="Arial" w:eastAsia="Arial" w:hAnsi="Arial" w:cs="Arial"/>
                                <w:b/>
                                <w:color w:val="000000" w:themeColor="text1"/>
                                <w:sz w:val="20"/>
                                <w:szCs w:val="20"/>
                              </w:rPr>
                              <w:t>Se hace de su conocimiento que no se recaban datos sensibles.</w:t>
                            </w: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6244AC">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Articulo 140 fracciones I, II, III y IV de la Ley</w:t>
                            </w:r>
                            <w:r w:rsidR="00EA040C">
                              <w:rPr>
                                <w:rFonts w:ascii="Arial" w:eastAsia="Arial" w:hAnsi="Arial" w:cs="Arial"/>
                                <w:color w:val="000000" w:themeColor="text1"/>
                                <w:sz w:val="20"/>
                                <w:szCs w:val="20"/>
                              </w:rPr>
                              <w:t xml:space="preserve"> 875</w:t>
                            </w:r>
                            <w:r w:rsidRPr="006C10C4">
                              <w:rPr>
                                <w:rFonts w:ascii="Arial" w:eastAsia="Arial" w:hAnsi="Arial" w:cs="Arial"/>
                                <w:color w:val="000000" w:themeColor="text1"/>
                                <w:sz w:val="20"/>
                                <w:szCs w:val="20"/>
                              </w:rPr>
                              <w:t xml:space="preserve"> de Transparencia y Acceso a la Información Pública para el Estado de Veracruz de Ignacio de la Llave,</w:t>
                            </w:r>
                            <w:r w:rsidR="0014092B">
                              <w:rPr>
                                <w:rFonts w:ascii="Arial" w:eastAsia="Arial" w:hAnsi="Arial" w:cs="Arial"/>
                                <w:color w:val="000000" w:themeColor="text1"/>
                                <w:sz w:val="20"/>
                                <w:szCs w:val="20"/>
                              </w:rPr>
                              <w:t xml:space="preserve"> </w:t>
                            </w:r>
                            <w:r w:rsidR="005C4EF1">
                              <w:rPr>
                                <w:rFonts w:ascii="Arial" w:eastAsia="Arial" w:hAnsi="Arial" w:cs="Arial"/>
                                <w:color w:val="000000" w:themeColor="text1"/>
                                <w:sz w:val="20"/>
                                <w:szCs w:val="20"/>
                              </w:rPr>
                              <w:t>72 fracciones</w:t>
                            </w:r>
                            <w:r w:rsidR="004C5E81">
                              <w:rPr>
                                <w:rFonts w:ascii="Arial" w:eastAsia="Arial" w:hAnsi="Arial" w:cs="Arial"/>
                                <w:color w:val="000000" w:themeColor="text1"/>
                                <w:sz w:val="20"/>
                                <w:szCs w:val="20"/>
                              </w:rPr>
                              <w:t xml:space="preserve"> I, XIV y XVII la Ley Orgánica del Municipio Libre</w:t>
                            </w:r>
                            <w:r w:rsidR="005C4EF1">
                              <w:rPr>
                                <w:rFonts w:ascii="Arial" w:eastAsia="Arial" w:hAnsi="Arial" w:cs="Arial"/>
                                <w:color w:val="000000" w:themeColor="text1"/>
                                <w:sz w:val="20"/>
                                <w:szCs w:val="20"/>
                              </w:rPr>
                              <w:t>, 34, 35 y 36 del Reglamento Interior Orgánico del Ayuntamiento y su Administración Publica del Municipio.</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8"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9"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0"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0C35EE" w:rsidRPr="006C10C4" w:rsidRDefault="00841259" w:rsidP="006244AC">
                            <w:pPr>
                              <w:pStyle w:val="Prrafodelista"/>
                              <w:numPr>
                                <w:ilvl w:val="0"/>
                                <w:numId w:val="1"/>
                              </w:numPr>
                              <w:jc w:val="both"/>
                              <w:rPr>
                                <w:color w:val="000000" w:themeColor="text1"/>
                              </w:rPr>
                            </w:pPr>
                            <w:r w:rsidRPr="006244AC">
                              <w:rPr>
                                <w:rFonts w:ascii="Arial" w:eastAsia="Times New Roman" w:hAnsi="Arial" w:cs="Arial"/>
                                <w:color w:val="000000" w:themeColor="text1"/>
                                <w:sz w:val="20"/>
                                <w:szCs w:val="20"/>
                                <w:lang w:eastAsia="es-MX"/>
                              </w:rPr>
                              <w:t>Los documentos que acrediten la identidad del titular, y en su caso, la personalidad e identidad de su representante;</w:t>
                            </w:r>
                            <w:r w:rsidR="006244AC" w:rsidRPr="006C10C4">
                              <w:rPr>
                                <w:color w:val="000000" w:themeColor="tex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3.55pt;margin-top:.4pt;width:550.5pt;height:6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" filled="f" strokeweight="2.25pt">
                <v:textbo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4C5E81">
                        <w:rPr>
                          <w:rFonts w:ascii="Arial" w:eastAsia="Arial" w:hAnsi="Arial" w:cs="Arial"/>
                          <w:b/>
                          <w:color w:val="000000" w:themeColor="text1"/>
                          <w:sz w:val="23"/>
                          <w:szCs w:val="23"/>
                        </w:rPr>
                        <w:t>DEL REGISTRO DEL PADRON DE PROVEEDORES Y PRESTADORES DE SERVICIO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6C10C4">
                        <w:rPr>
                          <w:rFonts w:ascii="Arial" w:eastAsia="Arial" w:hAnsi="Arial" w:cs="Arial"/>
                          <w:color w:val="000000" w:themeColor="text1"/>
                          <w:sz w:val="20"/>
                          <w:szCs w:val="20"/>
                        </w:rPr>
                        <w:t xml:space="preserve">Dirección </w:t>
                      </w:r>
                      <w:r w:rsidR="004C5E81">
                        <w:rPr>
                          <w:rFonts w:ascii="Arial" w:eastAsia="Arial" w:hAnsi="Arial" w:cs="Arial"/>
                          <w:color w:val="000000" w:themeColor="text1"/>
                          <w:sz w:val="20"/>
                          <w:szCs w:val="20"/>
                        </w:rPr>
                        <w:t>de Tesorería</w:t>
                      </w:r>
                      <w:r w:rsidRPr="006C10C4">
                        <w:rPr>
                          <w:rFonts w:ascii="Arial" w:eastAsia="Arial" w:hAnsi="Arial" w:cs="Arial"/>
                          <w:color w:val="000000" w:themeColor="text1"/>
                          <w:sz w:val="20"/>
                          <w:szCs w:val="20"/>
                        </w:rPr>
                        <w:t xml:space="preserve">, </w:t>
                      </w:r>
                      <w:r w:rsidR="00FD04F2" w:rsidRPr="006C10C4">
                        <w:rPr>
                          <w:rFonts w:ascii="Arial" w:eastAsia="Arial" w:hAnsi="Arial" w:cs="Arial"/>
                          <w:color w:val="000000" w:themeColor="text1"/>
                          <w:sz w:val="20"/>
                          <w:szCs w:val="20"/>
                        </w:rPr>
                        <w:t xml:space="preserve">con domicilio </w:t>
                      </w:r>
                      <w:r w:rsidR="00FD04F2">
                        <w:rPr>
                          <w:rFonts w:ascii="Arial" w:eastAsia="Arial" w:hAnsi="Arial" w:cs="Arial"/>
                          <w:color w:val="000000" w:themeColor="text1"/>
                          <w:sz w:val="20"/>
                          <w:szCs w:val="20"/>
                        </w:rPr>
                        <w:t>en Avenida Revolución número 1000, esquina Hidalgo Zona Centro</w:t>
                      </w:r>
                      <w:r w:rsidR="00FD04F2" w:rsidRPr="006C10C4">
                        <w:rPr>
                          <w:rFonts w:ascii="Arial" w:eastAsia="Arial" w:hAnsi="Arial" w:cs="Arial"/>
                          <w:color w:val="000000" w:themeColor="text1"/>
                          <w:sz w:val="20"/>
                          <w:szCs w:val="20"/>
                        </w:rPr>
                        <w:t xml:space="preserve">, C.P. 94290 </w:t>
                      </w:r>
                      <w:r w:rsidRPr="006C10C4">
                        <w:rPr>
                          <w:rFonts w:ascii="Arial" w:eastAsia="Arial" w:hAnsi="Arial" w:cs="Arial"/>
                          <w:color w:val="000000" w:themeColor="text1"/>
                          <w:sz w:val="20"/>
                          <w:szCs w:val="20"/>
                        </w:rPr>
                        <w:t xml:space="preserve">del Municipio de Boca del Rio, Veracruz, 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4C5E81"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El registro de proveedores y prestadores de servicio</w:t>
                      </w:r>
                      <w:r w:rsidR="00EA43EA">
                        <w:rPr>
                          <w:rFonts w:ascii="Arial" w:eastAsia="Arial" w:hAnsi="Arial" w:cs="Arial"/>
                          <w:color w:val="000000" w:themeColor="text1"/>
                          <w:sz w:val="20"/>
                          <w:szCs w:val="20"/>
                        </w:rPr>
                        <w:t>.</w:t>
                      </w:r>
                      <w:r w:rsidR="001D5D32">
                        <w:rPr>
                          <w:rFonts w:ascii="Arial" w:eastAsia="Arial" w:hAnsi="Arial" w:cs="Arial"/>
                          <w:color w:val="000000" w:themeColor="text1"/>
                          <w:sz w:val="20"/>
                          <w:szCs w:val="20"/>
                        </w:rPr>
                        <w:t xml:space="preserve"> </w:t>
                      </w:r>
                      <w:r w:rsidR="007B6743">
                        <w:rPr>
                          <w:rFonts w:ascii="Arial" w:eastAsia="Arial" w:hAnsi="Arial" w:cs="Arial"/>
                          <w:color w:val="000000" w:themeColor="text1"/>
                          <w:sz w:val="20"/>
                          <w:szCs w:val="20"/>
                        </w:rPr>
                        <w:t xml:space="preserve"> </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Pr="006C10C4"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IDENTIFICATIVOS</w:t>
                      </w:r>
                      <w:r w:rsidR="00EA43EA">
                        <w:rPr>
                          <w:rFonts w:ascii="Arial" w:eastAsia="Arial" w:hAnsi="Arial" w:cs="Arial"/>
                          <w:color w:val="000000" w:themeColor="text1"/>
                          <w:sz w:val="20"/>
                          <w:szCs w:val="20"/>
                        </w:rPr>
                        <w:t xml:space="preserve">: </w:t>
                      </w:r>
                      <w:r w:rsidR="00DD53AA">
                        <w:rPr>
                          <w:rFonts w:ascii="Arial" w:eastAsia="Arial" w:hAnsi="Arial" w:cs="Arial"/>
                          <w:color w:val="000000" w:themeColor="text1"/>
                          <w:sz w:val="20"/>
                          <w:szCs w:val="20"/>
                        </w:rPr>
                        <w:t>nombre, domicilio, teléfono particular, CURP,</w:t>
                      </w:r>
                      <w:r w:rsidR="00FD04F2">
                        <w:rPr>
                          <w:rFonts w:ascii="Arial" w:eastAsia="Arial" w:hAnsi="Arial" w:cs="Arial"/>
                          <w:color w:val="000000" w:themeColor="text1"/>
                          <w:sz w:val="20"/>
                          <w:szCs w:val="20"/>
                        </w:rPr>
                        <w:t xml:space="preserve"> </w:t>
                      </w:r>
                      <w:r w:rsidR="004C5E81">
                        <w:rPr>
                          <w:rFonts w:ascii="Arial" w:eastAsia="Arial" w:hAnsi="Arial" w:cs="Arial"/>
                          <w:color w:val="000000" w:themeColor="text1"/>
                          <w:sz w:val="20"/>
                          <w:szCs w:val="20"/>
                        </w:rPr>
                        <w:t xml:space="preserve">Clave de elector, fotografía, </w:t>
                      </w:r>
                      <w:r w:rsidR="00FD04F2">
                        <w:rPr>
                          <w:rFonts w:ascii="Arial" w:eastAsia="Arial" w:hAnsi="Arial" w:cs="Arial"/>
                          <w:color w:val="000000" w:themeColor="text1"/>
                          <w:sz w:val="20"/>
                          <w:szCs w:val="20"/>
                        </w:rPr>
                        <w:t xml:space="preserve">RFC, </w:t>
                      </w:r>
                      <w:r w:rsidR="004C5E81">
                        <w:rPr>
                          <w:rFonts w:ascii="Arial" w:eastAsia="Arial" w:hAnsi="Arial" w:cs="Arial"/>
                          <w:color w:val="000000" w:themeColor="text1"/>
                          <w:sz w:val="20"/>
                          <w:szCs w:val="20"/>
                        </w:rPr>
                        <w:t xml:space="preserve">y </w:t>
                      </w:r>
                      <w:r w:rsidR="00DD53AA">
                        <w:rPr>
                          <w:rFonts w:ascii="Arial" w:eastAsia="Arial" w:hAnsi="Arial" w:cs="Arial"/>
                          <w:color w:val="000000" w:themeColor="text1"/>
                          <w:sz w:val="20"/>
                          <w:szCs w:val="20"/>
                        </w:rPr>
                        <w:t xml:space="preserve">firma </w:t>
                      </w:r>
                    </w:p>
                    <w:p w:rsidR="00FD04F2" w:rsidRPr="004C5E81" w:rsidRDefault="008E78C7" w:rsidP="004C5E81">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ELECTRONICOS: Correo </w:t>
                      </w:r>
                      <w:r w:rsidR="007B6743" w:rsidRPr="006C10C4">
                        <w:rPr>
                          <w:rFonts w:ascii="Arial" w:eastAsia="Arial" w:hAnsi="Arial" w:cs="Arial"/>
                          <w:color w:val="000000" w:themeColor="text1"/>
                          <w:sz w:val="20"/>
                          <w:szCs w:val="20"/>
                        </w:rPr>
                        <w:t>Electrónico</w:t>
                      </w:r>
                      <w:r w:rsidRPr="006C10C4">
                        <w:rPr>
                          <w:rFonts w:ascii="Arial" w:eastAsia="Arial" w:hAnsi="Arial" w:cs="Arial"/>
                          <w:color w:val="000000" w:themeColor="text1"/>
                          <w:sz w:val="20"/>
                          <w:szCs w:val="20"/>
                        </w:rPr>
                        <w:t xml:space="preserve">. </w:t>
                      </w:r>
                    </w:p>
                    <w:p w:rsidR="008E78C7" w:rsidRDefault="00FD04F2" w:rsidP="004C5E81">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PATRIMONIALES: </w:t>
                      </w:r>
                      <w:r w:rsidR="004C5E81">
                        <w:rPr>
                          <w:rFonts w:ascii="Arial" w:eastAsia="Arial" w:hAnsi="Arial" w:cs="Arial"/>
                          <w:color w:val="000000" w:themeColor="text1"/>
                          <w:sz w:val="20"/>
                          <w:szCs w:val="20"/>
                        </w:rPr>
                        <w:t xml:space="preserve">Representante legal, nombre de los socios en caso de ser persona moral, alta en la Secretaria de Hacienda, último pago provisional y última declaración patrimonial. </w:t>
                      </w:r>
                    </w:p>
                    <w:p w:rsidR="004C5E81" w:rsidRDefault="004C5E81" w:rsidP="004C5E81">
                      <w:pPr>
                        <w:jc w:val="both"/>
                        <w:rPr>
                          <w:rFonts w:ascii="Arial" w:eastAsia="Arial" w:hAnsi="Arial" w:cs="Arial"/>
                          <w:color w:val="000000" w:themeColor="text1"/>
                          <w:sz w:val="20"/>
                          <w:szCs w:val="20"/>
                        </w:rPr>
                      </w:pPr>
                    </w:p>
                    <w:p w:rsidR="004C5E81" w:rsidRPr="004C5E81" w:rsidRDefault="004C5E81" w:rsidP="004C5E81">
                      <w:pPr>
                        <w:jc w:val="both"/>
                        <w:rPr>
                          <w:rFonts w:ascii="Arial" w:eastAsia="Arial" w:hAnsi="Arial" w:cs="Arial"/>
                          <w:b/>
                          <w:color w:val="000000" w:themeColor="text1"/>
                          <w:sz w:val="20"/>
                          <w:szCs w:val="20"/>
                        </w:rPr>
                      </w:pPr>
                      <w:r w:rsidRPr="004C5E81">
                        <w:rPr>
                          <w:rFonts w:ascii="Arial" w:eastAsia="Arial" w:hAnsi="Arial" w:cs="Arial"/>
                          <w:b/>
                          <w:color w:val="000000" w:themeColor="text1"/>
                          <w:sz w:val="20"/>
                          <w:szCs w:val="20"/>
                        </w:rPr>
                        <w:t>Se hace de su conocimiento que no se recaban datos sensibles.</w:t>
                      </w: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6244AC">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Articulo 140 fracciones I, II, III y IV de la Ley</w:t>
                      </w:r>
                      <w:r w:rsidR="00EA040C">
                        <w:rPr>
                          <w:rFonts w:ascii="Arial" w:eastAsia="Arial" w:hAnsi="Arial" w:cs="Arial"/>
                          <w:color w:val="000000" w:themeColor="text1"/>
                          <w:sz w:val="20"/>
                          <w:szCs w:val="20"/>
                        </w:rPr>
                        <w:t xml:space="preserve"> 875</w:t>
                      </w:r>
                      <w:r w:rsidRPr="006C10C4">
                        <w:rPr>
                          <w:rFonts w:ascii="Arial" w:eastAsia="Arial" w:hAnsi="Arial" w:cs="Arial"/>
                          <w:color w:val="000000" w:themeColor="text1"/>
                          <w:sz w:val="20"/>
                          <w:szCs w:val="20"/>
                        </w:rPr>
                        <w:t xml:space="preserve"> de Transparencia y Acceso a la Información Pública para el Estado de Veracruz de Ignacio de la Llave,</w:t>
                      </w:r>
                      <w:r w:rsidR="0014092B">
                        <w:rPr>
                          <w:rFonts w:ascii="Arial" w:eastAsia="Arial" w:hAnsi="Arial" w:cs="Arial"/>
                          <w:color w:val="000000" w:themeColor="text1"/>
                          <w:sz w:val="20"/>
                          <w:szCs w:val="20"/>
                        </w:rPr>
                        <w:t xml:space="preserve"> </w:t>
                      </w:r>
                      <w:r w:rsidR="005C4EF1">
                        <w:rPr>
                          <w:rFonts w:ascii="Arial" w:eastAsia="Arial" w:hAnsi="Arial" w:cs="Arial"/>
                          <w:color w:val="000000" w:themeColor="text1"/>
                          <w:sz w:val="20"/>
                          <w:szCs w:val="20"/>
                        </w:rPr>
                        <w:t>72 fracciones</w:t>
                      </w:r>
                      <w:r w:rsidR="004C5E81">
                        <w:rPr>
                          <w:rFonts w:ascii="Arial" w:eastAsia="Arial" w:hAnsi="Arial" w:cs="Arial"/>
                          <w:color w:val="000000" w:themeColor="text1"/>
                          <w:sz w:val="20"/>
                          <w:szCs w:val="20"/>
                        </w:rPr>
                        <w:t xml:space="preserve"> I, XIV y XVII la Ley Orgánica del Municipio Libre</w:t>
                      </w:r>
                      <w:r w:rsidR="005C4EF1">
                        <w:rPr>
                          <w:rFonts w:ascii="Arial" w:eastAsia="Arial" w:hAnsi="Arial" w:cs="Arial"/>
                          <w:color w:val="000000" w:themeColor="text1"/>
                          <w:sz w:val="20"/>
                          <w:szCs w:val="20"/>
                        </w:rPr>
                        <w:t>, 34, 35 y 36 del Reglamento Interior Orgánico del Ayuntamiento y su Administración Publica del Municipio.</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11"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12"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3"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0C35EE" w:rsidRPr="006C10C4" w:rsidRDefault="00841259" w:rsidP="006244AC">
                      <w:pPr>
                        <w:pStyle w:val="Prrafodelista"/>
                        <w:numPr>
                          <w:ilvl w:val="0"/>
                          <w:numId w:val="1"/>
                        </w:numPr>
                        <w:jc w:val="both"/>
                        <w:rPr>
                          <w:color w:val="000000" w:themeColor="text1"/>
                        </w:rPr>
                      </w:pPr>
                      <w:r w:rsidRPr="006244AC">
                        <w:rPr>
                          <w:rFonts w:ascii="Arial" w:eastAsia="Times New Roman" w:hAnsi="Arial" w:cs="Arial"/>
                          <w:color w:val="000000" w:themeColor="text1"/>
                          <w:sz w:val="20"/>
                          <w:szCs w:val="20"/>
                          <w:lang w:eastAsia="es-MX"/>
                        </w:rPr>
                        <w:t>Los documentos que acrediten la identidad del titular, y en su caso, la personalidad e identidad de su representante;</w:t>
                      </w:r>
                      <w:r w:rsidR="006244AC" w:rsidRPr="006C10C4">
                        <w:rPr>
                          <w:color w:val="000000" w:themeColor="text1"/>
                        </w:rPr>
                        <w:t xml:space="preserve"> </w:t>
                      </w:r>
                    </w:p>
                  </w:txbxContent>
                </v:textbox>
              </v:shape>
            </w:pict>
          </mc:Fallback>
        </mc:AlternateContent>
      </w: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sz w:val="23"/>
          <w:szCs w:val="23"/>
        </w:rPr>
      </w:pPr>
    </w:p>
    <w:p w:rsidR="00E86806" w:rsidRDefault="00E86806" w:rsidP="003E296B">
      <w:pPr>
        <w:rPr>
          <w:rFonts w:ascii="Arial" w:eastAsia="Arial" w:hAnsi="Arial" w:cs="Arial"/>
          <w:b/>
          <w:color w:val="161D24"/>
          <w:sz w:val="23"/>
          <w:szCs w:val="23"/>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5F69AE" w:rsidRDefault="005F69AE" w:rsidP="003E296B">
      <w:pPr>
        <w:rPr>
          <w:rFonts w:ascii="Arial" w:eastAsia="Arial" w:hAnsi="Arial" w:cs="Arial"/>
          <w:b/>
          <w:color w:val="161D24"/>
          <w:sz w:val="23"/>
          <w:szCs w:val="23"/>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5F69AE" w:rsidRPr="006A1DD4" w:rsidRDefault="005F69AE" w:rsidP="005F69AE">
      <w:pPr>
        <w:pStyle w:val="Prrafodelista"/>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1312" behindDoc="0" locked="0" layoutInCell="1" allowOverlap="1" wp14:anchorId="781E032D" wp14:editId="326CC2E5">
                <wp:simplePos x="0" y="0"/>
                <wp:positionH relativeFrom="column">
                  <wp:posOffset>-622935</wp:posOffset>
                </wp:positionH>
                <wp:positionV relativeFrom="paragraph">
                  <wp:posOffset>100330</wp:posOffset>
                </wp:positionV>
                <wp:extent cx="6991350" cy="5267325"/>
                <wp:effectExtent l="19050" t="19050" r="19050" b="2857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5267325"/>
                        </a:xfrm>
                        <a:prstGeom prst="rect">
                          <a:avLst/>
                        </a:prstGeom>
                        <a:noFill/>
                        <a:ln w="28575">
                          <a:solidFill>
                            <a:srgbClr val="000000"/>
                          </a:solidFill>
                          <a:miter lim="800000"/>
                          <a:headEnd/>
                          <a:tailEnd/>
                        </a:ln>
                      </wps:spPr>
                      <wps:txbx>
                        <w:txbxContent>
                          <w:p w:rsidR="006244AC" w:rsidRPr="006C10C4" w:rsidRDefault="006244AC" w:rsidP="006244AC">
                            <w:pPr>
                              <w:pStyle w:val="Prrafodelista"/>
                              <w:jc w:val="both"/>
                              <w:rPr>
                                <w:rFonts w:ascii="Arial" w:eastAsia="Times New Roman" w:hAnsi="Arial" w:cs="Arial"/>
                                <w:color w:val="000000" w:themeColor="text1"/>
                                <w:sz w:val="20"/>
                                <w:szCs w:val="20"/>
                                <w:lang w:eastAsia="es-MX"/>
                              </w:rPr>
                            </w:pP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6244AC" w:rsidRDefault="006244AC" w:rsidP="00841259">
                            <w:pPr>
                              <w:spacing w:after="0"/>
                              <w:jc w:val="both"/>
                              <w:rPr>
                                <w:rFonts w:ascii="Arial" w:eastAsia="Times New Roman" w:hAnsi="Arial" w:cs="Arial"/>
                                <w:sz w:val="20"/>
                                <w:szCs w:val="20"/>
                                <w:lang w:eastAsia="es-MX"/>
                              </w:rPr>
                            </w:pPr>
                          </w:p>
                          <w:p w:rsidR="006244AC" w:rsidRDefault="006244AC"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4"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5"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05pt;margin-top:7.9pt;width:550.5pt;height:4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" filled="f" strokeweight="2.25pt">
                <v:textbox>
                  <w:txbxContent>
                    <w:p w:rsidR="006244AC" w:rsidRPr="006C10C4" w:rsidRDefault="006244AC" w:rsidP="006244AC">
                      <w:pPr>
                        <w:pStyle w:val="Prrafodelista"/>
                        <w:jc w:val="both"/>
                        <w:rPr>
                          <w:rFonts w:ascii="Arial" w:eastAsia="Times New Roman" w:hAnsi="Arial" w:cs="Arial"/>
                          <w:color w:val="000000" w:themeColor="text1"/>
                          <w:sz w:val="20"/>
                          <w:szCs w:val="20"/>
                          <w:lang w:eastAsia="es-MX"/>
                        </w:rPr>
                      </w:pP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6244AC" w:rsidRDefault="006244AC" w:rsidP="00841259">
                      <w:pPr>
                        <w:spacing w:after="0"/>
                        <w:jc w:val="both"/>
                        <w:rPr>
                          <w:rFonts w:ascii="Arial" w:eastAsia="Times New Roman" w:hAnsi="Arial" w:cs="Arial"/>
                          <w:sz w:val="20"/>
                          <w:szCs w:val="20"/>
                          <w:lang w:eastAsia="es-MX"/>
                        </w:rPr>
                      </w:pPr>
                    </w:p>
                    <w:p w:rsidR="006244AC" w:rsidRDefault="006244AC"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6"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7"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v:textbox>
              </v:shape>
            </w:pict>
          </mc:Fallback>
        </mc:AlternateContent>
      </w: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DD49C3" w:rsidRDefault="00DD49C3" w:rsidP="00DD49C3">
      <w:pPr>
        <w:rPr>
          <w:rFonts w:ascii="Arial" w:eastAsia="Arial" w:hAnsi="Arial" w:cs="Arial"/>
          <w:color w:val="161D24"/>
          <w:sz w:val="19"/>
          <w:szCs w:val="19"/>
        </w:rPr>
      </w:pPr>
    </w:p>
    <w:p w:rsidR="003E296B" w:rsidRPr="006A1DD4" w:rsidRDefault="003E296B" w:rsidP="003E296B">
      <w:pPr>
        <w:rPr>
          <w:rFonts w:ascii="Arial" w:hAnsi="Arial" w:cs="Arial"/>
          <w:sz w:val="24"/>
          <w:szCs w:val="24"/>
        </w:rPr>
      </w:pPr>
    </w:p>
    <w:p w:rsidR="002C0F87" w:rsidRDefault="003E296B" w:rsidP="00841259">
      <w:r>
        <w:rPr>
          <w:rFonts w:ascii="Arial" w:hAnsi="Arial" w:cs="Arial"/>
          <w:b/>
          <w:sz w:val="24"/>
          <w:szCs w:val="24"/>
        </w:rPr>
        <w:br w:type="page"/>
      </w:r>
    </w:p>
    <w:p w:rsidR="002C0F87" w:rsidRPr="002C0F87" w:rsidRDefault="00074BFC" w:rsidP="002C0F87">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3360" behindDoc="0" locked="0" layoutInCell="1" allowOverlap="1" wp14:anchorId="2590DF1D" wp14:editId="41CC323A">
                <wp:simplePos x="0" y="0"/>
                <wp:positionH relativeFrom="column">
                  <wp:posOffset>-708660</wp:posOffset>
                </wp:positionH>
                <wp:positionV relativeFrom="paragraph">
                  <wp:posOffset>252730</wp:posOffset>
                </wp:positionV>
                <wp:extent cx="6991350" cy="3438525"/>
                <wp:effectExtent l="19050" t="19050" r="19050" b="2857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438525"/>
                        </a:xfrm>
                        <a:prstGeom prst="rect">
                          <a:avLst/>
                        </a:prstGeom>
                        <a:noFill/>
                        <a:ln w="28575">
                          <a:solidFill>
                            <a:srgbClr val="000000"/>
                          </a:solidFill>
                          <a:miter lim="800000"/>
                          <a:headEnd/>
                          <a:tailEnd/>
                        </a:ln>
                      </wps:spPr>
                      <wps:txbx>
                        <w:txbxContent>
                          <w:p w:rsidR="0014092B" w:rsidRPr="006C10C4" w:rsidRDefault="0014092B" w:rsidP="0014092B">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sidR="004C5E81">
                              <w:rPr>
                                <w:rFonts w:ascii="Arial" w:eastAsia="Arial" w:hAnsi="Arial" w:cs="Arial"/>
                                <w:b/>
                                <w:color w:val="000000" w:themeColor="text1"/>
                                <w:sz w:val="23"/>
                                <w:szCs w:val="23"/>
                              </w:rPr>
                              <w:t>DEL REGISTRO DEL PADRON DE PROVEEDORES Y PRESTADORES DE SERVICIO.</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 xml:space="preserve">Dirección </w:t>
                            </w:r>
                            <w:r w:rsidR="009060BD">
                              <w:rPr>
                                <w:rFonts w:ascii="Arial" w:eastAsia="Arial" w:hAnsi="Arial" w:cs="Arial"/>
                                <w:color w:val="000000" w:themeColor="text1"/>
                                <w:sz w:val="20"/>
                                <w:szCs w:val="20"/>
                              </w:rPr>
                              <w:t xml:space="preserve">de Tesorería, </w:t>
                            </w:r>
                            <w:r>
                              <w:rPr>
                                <w:rFonts w:ascii="Arial" w:eastAsia="Arial" w:hAnsi="Arial" w:cs="Arial"/>
                                <w:color w:val="000000" w:themeColor="text1"/>
                                <w:sz w:val="20"/>
                                <w:szCs w:val="20"/>
                              </w:rPr>
                              <w:t>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6F7B1A" w:rsidRDefault="002C0F87" w:rsidP="006F7B1A">
                            <w:pPr>
                              <w:spacing w:after="0"/>
                              <w:jc w:val="both"/>
                              <w:rPr>
                                <w:rFonts w:ascii="Arial" w:eastAsia="Times New Roman" w:hAnsi="Arial" w:cs="Arial"/>
                                <w:color w:val="000000"/>
                                <w:sz w:val="20"/>
                                <w:szCs w:val="20"/>
                                <w:lang w:eastAsia="es-MX"/>
                              </w:rPr>
                            </w:pPr>
                            <w:r>
                              <w:rPr>
                                <w:rFonts w:ascii="Arial" w:eastAsia="Arial" w:hAnsi="Arial" w:cs="Arial"/>
                                <w:color w:val="000000" w:themeColor="text1"/>
                                <w:sz w:val="20"/>
                                <w:szCs w:val="20"/>
                              </w:rPr>
                              <w:t xml:space="preserve">Sus Datos Personales serán utilizados </w:t>
                            </w:r>
                            <w:r w:rsidR="006F7B1A">
                              <w:rPr>
                                <w:rFonts w:ascii="Arial" w:eastAsia="Arial" w:hAnsi="Arial" w:cs="Arial"/>
                                <w:color w:val="000000" w:themeColor="text1"/>
                                <w:sz w:val="20"/>
                                <w:szCs w:val="20"/>
                              </w:rPr>
                              <w:t xml:space="preserve">para </w:t>
                            </w:r>
                            <w:r w:rsidR="004C5E81">
                              <w:rPr>
                                <w:rFonts w:ascii="Arial" w:eastAsia="Times New Roman" w:hAnsi="Arial" w:cs="Arial"/>
                                <w:color w:val="000000"/>
                                <w:sz w:val="20"/>
                                <w:szCs w:val="20"/>
                                <w:lang w:eastAsia="es-MX"/>
                              </w:rPr>
                              <w:t xml:space="preserve">la identificación de los proveedores y del servicio que ofrece, verificación del cumplimiento de requisitos de inscripción al padrón, para </w:t>
                            </w:r>
                            <w:r w:rsidR="00402D73">
                              <w:rPr>
                                <w:rFonts w:ascii="Arial" w:eastAsia="Times New Roman" w:hAnsi="Arial" w:cs="Arial"/>
                                <w:color w:val="000000"/>
                                <w:sz w:val="20"/>
                                <w:szCs w:val="20"/>
                                <w:lang w:eastAsia="es-MX"/>
                              </w:rPr>
                              <w:t>trámites</w:t>
                            </w:r>
                            <w:r w:rsidR="004C5E81">
                              <w:rPr>
                                <w:rFonts w:ascii="Arial" w:eastAsia="Times New Roman" w:hAnsi="Arial" w:cs="Arial"/>
                                <w:color w:val="000000"/>
                                <w:sz w:val="20"/>
                                <w:szCs w:val="20"/>
                                <w:lang w:eastAsia="es-MX"/>
                              </w:rPr>
                              <w:t xml:space="preserve"> de contratación, gestión </w:t>
                            </w:r>
                            <w:r w:rsidR="00402D73">
                              <w:rPr>
                                <w:rFonts w:ascii="Arial" w:eastAsia="Times New Roman" w:hAnsi="Arial" w:cs="Arial"/>
                                <w:color w:val="000000"/>
                                <w:sz w:val="20"/>
                                <w:szCs w:val="20"/>
                                <w:lang w:eastAsia="es-MX"/>
                              </w:rPr>
                              <w:t>de pagos y control; por lo que se comunica que no se efectuaran tratamientos adicionales.</w:t>
                            </w:r>
                          </w:p>
                          <w:p w:rsidR="006F7B1A" w:rsidRDefault="006F7B1A" w:rsidP="006F7B1A">
                            <w:pPr>
                              <w:spacing w:after="0"/>
                              <w:jc w:val="both"/>
                              <w:rPr>
                                <w:rFonts w:ascii="Arial" w:eastAsia="Arial" w:hAnsi="Arial" w:cs="Arial"/>
                                <w:color w:val="000000" w:themeColor="text1"/>
                                <w:sz w:val="20"/>
                                <w:szCs w:val="20"/>
                              </w:rPr>
                            </w:pPr>
                          </w:p>
                          <w:p w:rsid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r w:rsidR="00074BFC"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00074BFC" w:rsidRPr="006A1DD4">
                              <w:rPr>
                                <w:rFonts w:ascii="Arial" w:eastAsia="Times New Roman" w:hAnsi="Arial" w:cs="Arial"/>
                                <w:color w:val="000000"/>
                                <w:sz w:val="20"/>
                                <w:szCs w:val="20"/>
                                <w:lang w:eastAsia="es-MX"/>
                              </w:rPr>
                              <w:t>o</w:t>
                            </w:r>
                            <w:r w:rsidR="00074BFC">
                              <w:rPr>
                                <w:rFonts w:ascii="Arial" w:eastAsia="Times New Roman" w:hAnsi="Arial" w:cs="Arial"/>
                                <w:color w:val="000000"/>
                                <w:sz w:val="20"/>
                                <w:szCs w:val="20"/>
                                <w:lang w:eastAsia="es-MX"/>
                              </w:rPr>
                              <w:t xml:space="preserve"> </w:t>
                            </w:r>
                            <w:hyperlink r:id="rId18" w:history="1">
                              <w:r w:rsidR="00074BFC" w:rsidRPr="00422485">
                                <w:rPr>
                                  <w:rStyle w:val="Hipervnculo"/>
                                  <w:rFonts w:ascii="Arial" w:eastAsia="Times New Roman" w:hAnsi="Arial" w:cs="Arial"/>
                                  <w:sz w:val="20"/>
                                  <w:szCs w:val="20"/>
                                  <w:lang w:eastAsia="es-MX"/>
                                </w:rPr>
                                <w:t>transparencia@bocadelrio.gob.mx</w:t>
                              </w:r>
                            </w:hyperlink>
                            <w:r w:rsidR="00074BFC">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19"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5.8pt;margin-top:19.9pt;width:550.5pt;height:27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" filled="f" strokeweight="2.25pt">
                <v:textbox>
                  <w:txbxContent>
                    <w:p w:rsidR="0014092B" w:rsidRPr="006C10C4" w:rsidRDefault="0014092B" w:rsidP="0014092B">
                      <w:pPr>
                        <w:spacing w:after="0"/>
                        <w:jc w:val="center"/>
                        <w:rPr>
                          <w:rFonts w:ascii="Arial" w:eastAsia="Arial" w:hAnsi="Arial" w:cs="Arial"/>
                          <w:b/>
                          <w:color w:val="000000" w:themeColor="text1"/>
                          <w:w w:val="98"/>
                          <w:sz w:val="23"/>
                          <w:szCs w:val="23"/>
                        </w:rPr>
                      </w:pPr>
                      <w:bookmarkStart w:id="1" w:name="_GoBack"/>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sidR="004C5E81">
                        <w:rPr>
                          <w:rFonts w:ascii="Arial" w:eastAsia="Arial" w:hAnsi="Arial" w:cs="Arial"/>
                          <w:b/>
                          <w:color w:val="000000" w:themeColor="text1"/>
                          <w:sz w:val="23"/>
                          <w:szCs w:val="23"/>
                        </w:rPr>
                        <w:t>DEL REGISTRO DEL PADRON DE PROVEEDORES Y PRESTADORES DE SERVICIO.</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 xml:space="preserve">Dirección </w:t>
                      </w:r>
                      <w:r w:rsidR="009060BD">
                        <w:rPr>
                          <w:rFonts w:ascii="Arial" w:eastAsia="Arial" w:hAnsi="Arial" w:cs="Arial"/>
                          <w:color w:val="000000" w:themeColor="text1"/>
                          <w:sz w:val="20"/>
                          <w:szCs w:val="20"/>
                        </w:rPr>
                        <w:t xml:space="preserve">de Tesorería, </w:t>
                      </w:r>
                      <w:r>
                        <w:rPr>
                          <w:rFonts w:ascii="Arial" w:eastAsia="Arial" w:hAnsi="Arial" w:cs="Arial"/>
                          <w:color w:val="000000" w:themeColor="text1"/>
                          <w:sz w:val="20"/>
                          <w:szCs w:val="20"/>
                        </w:rPr>
                        <w:t>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6F7B1A" w:rsidRDefault="002C0F87" w:rsidP="006F7B1A">
                      <w:pPr>
                        <w:spacing w:after="0"/>
                        <w:jc w:val="both"/>
                        <w:rPr>
                          <w:rFonts w:ascii="Arial" w:eastAsia="Times New Roman" w:hAnsi="Arial" w:cs="Arial"/>
                          <w:color w:val="000000"/>
                          <w:sz w:val="20"/>
                          <w:szCs w:val="20"/>
                          <w:lang w:eastAsia="es-MX"/>
                        </w:rPr>
                      </w:pPr>
                      <w:r>
                        <w:rPr>
                          <w:rFonts w:ascii="Arial" w:eastAsia="Arial" w:hAnsi="Arial" w:cs="Arial"/>
                          <w:color w:val="000000" w:themeColor="text1"/>
                          <w:sz w:val="20"/>
                          <w:szCs w:val="20"/>
                        </w:rPr>
                        <w:t xml:space="preserve">Sus Datos Personales serán utilizados </w:t>
                      </w:r>
                      <w:r w:rsidR="006F7B1A">
                        <w:rPr>
                          <w:rFonts w:ascii="Arial" w:eastAsia="Arial" w:hAnsi="Arial" w:cs="Arial"/>
                          <w:color w:val="000000" w:themeColor="text1"/>
                          <w:sz w:val="20"/>
                          <w:szCs w:val="20"/>
                        </w:rPr>
                        <w:t xml:space="preserve">para </w:t>
                      </w:r>
                      <w:r w:rsidR="004C5E81">
                        <w:rPr>
                          <w:rFonts w:ascii="Arial" w:eastAsia="Times New Roman" w:hAnsi="Arial" w:cs="Arial"/>
                          <w:color w:val="000000"/>
                          <w:sz w:val="20"/>
                          <w:szCs w:val="20"/>
                          <w:lang w:eastAsia="es-MX"/>
                        </w:rPr>
                        <w:t xml:space="preserve">la identificación de los proveedores y del servicio que ofrece, verificación del cumplimiento de requisitos de inscripción al padrón, para </w:t>
                      </w:r>
                      <w:r w:rsidR="00402D73">
                        <w:rPr>
                          <w:rFonts w:ascii="Arial" w:eastAsia="Times New Roman" w:hAnsi="Arial" w:cs="Arial"/>
                          <w:color w:val="000000"/>
                          <w:sz w:val="20"/>
                          <w:szCs w:val="20"/>
                          <w:lang w:eastAsia="es-MX"/>
                        </w:rPr>
                        <w:t>trámites</w:t>
                      </w:r>
                      <w:r w:rsidR="004C5E81">
                        <w:rPr>
                          <w:rFonts w:ascii="Arial" w:eastAsia="Times New Roman" w:hAnsi="Arial" w:cs="Arial"/>
                          <w:color w:val="000000"/>
                          <w:sz w:val="20"/>
                          <w:szCs w:val="20"/>
                          <w:lang w:eastAsia="es-MX"/>
                        </w:rPr>
                        <w:t xml:space="preserve"> de contratación, gestión </w:t>
                      </w:r>
                      <w:r w:rsidR="00402D73">
                        <w:rPr>
                          <w:rFonts w:ascii="Arial" w:eastAsia="Times New Roman" w:hAnsi="Arial" w:cs="Arial"/>
                          <w:color w:val="000000"/>
                          <w:sz w:val="20"/>
                          <w:szCs w:val="20"/>
                          <w:lang w:eastAsia="es-MX"/>
                        </w:rPr>
                        <w:t>de pagos y control; por lo que se comunica que no se efectuaran tratamientos adicionales.</w:t>
                      </w:r>
                    </w:p>
                    <w:p w:rsidR="006F7B1A" w:rsidRDefault="006F7B1A" w:rsidP="006F7B1A">
                      <w:pPr>
                        <w:spacing w:after="0"/>
                        <w:jc w:val="both"/>
                        <w:rPr>
                          <w:rFonts w:ascii="Arial" w:eastAsia="Arial" w:hAnsi="Arial" w:cs="Arial"/>
                          <w:color w:val="000000" w:themeColor="text1"/>
                          <w:sz w:val="20"/>
                          <w:szCs w:val="20"/>
                        </w:rPr>
                      </w:pPr>
                    </w:p>
                    <w:p w:rsid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r w:rsidR="00074BFC"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00074BFC" w:rsidRPr="006A1DD4">
                        <w:rPr>
                          <w:rFonts w:ascii="Arial" w:eastAsia="Times New Roman" w:hAnsi="Arial" w:cs="Arial"/>
                          <w:color w:val="000000"/>
                          <w:sz w:val="20"/>
                          <w:szCs w:val="20"/>
                          <w:lang w:eastAsia="es-MX"/>
                        </w:rPr>
                        <w:t>o</w:t>
                      </w:r>
                      <w:r w:rsidR="00074BFC">
                        <w:rPr>
                          <w:rFonts w:ascii="Arial" w:eastAsia="Times New Roman" w:hAnsi="Arial" w:cs="Arial"/>
                          <w:color w:val="000000"/>
                          <w:sz w:val="20"/>
                          <w:szCs w:val="20"/>
                          <w:lang w:eastAsia="es-MX"/>
                        </w:rPr>
                        <w:t xml:space="preserve"> </w:t>
                      </w:r>
                      <w:hyperlink r:id="rId20" w:history="1">
                        <w:r w:rsidR="00074BFC" w:rsidRPr="00422485">
                          <w:rPr>
                            <w:rStyle w:val="Hipervnculo"/>
                            <w:rFonts w:ascii="Arial" w:eastAsia="Times New Roman" w:hAnsi="Arial" w:cs="Arial"/>
                            <w:sz w:val="20"/>
                            <w:szCs w:val="20"/>
                            <w:lang w:eastAsia="es-MX"/>
                          </w:rPr>
                          <w:t>transparencia@bocadelrio.gob.mx</w:t>
                        </w:r>
                      </w:hyperlink>
                      <w:r w:rsidR="00074BFC">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21"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bookmarkEnd w:id="1"/>
                    <w:p w:rsidR="0014092B" w:rsidRPr="0014092B" w:rsidRDefault="0014092B" w:rsidP="0014092B">
                      <w:pPr>
                        <w:spacing w:after="0"/>
                        <w:jc w:val="both"/>
                      </w:pPr>
                    </w:p>
                  </w:txbxContent>
                </v:textbox>
              </v:shape>
            </w:pict>
          </mc:Fallback>
        </mc:AlternateContent>
      </w:r>
    </w:p>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Default="002C0F87" w:rsidP="002C0F87"/>
    <w:p w:rsidR="002C0F87" w:rsidRPr="006A1DD4" w:rsidRDefault="002C0F87" w:rsidP="002C0F87">
      <w:pPr>
        <w:shd w:val="clear" w:color="auto" w:fill="FFFFFF"/>
        <w:ind w:right="240"/>
        <w:jc w:val="both"/>
        <w:rPr>
          <w:rFonts w:ascii="Arial" w:eastAsia="Times New Roman" w:hAnsi="Arial" w:cs="Arial"/>
          <w:sz w:val="20"/>
          <w:szCs w:val="20"/>
          <w:lang w:eastAsia="es-MX"/>
        </w:rPr>
      </w:pPr>
      <w:r>
        <w:tab/>
      </w: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sectPr w:rsidR="002C0F87" w:rsidRPr="006A1DD4">
      <w:head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536" w:rsidRDefault="00D62536" w:rsidP="00795BF9">
      <w:pPr>
        <w:spacing w:after="0" w:line="240" w:lineRule="auto"/>
      </w:pPr>
      <w:r>
        <w:separator/>
      </w:r>
    </w:p>
  </w:endnote>
  <w:endnote w:type="continuationSeparator" w:id="0">
    <w:p w:rsidR="00D62536" w:rsidRDefault="00D62536" w:rsidP="0079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536" w:rsidRDefault="00D62536" w:rsidP="00795BF9">
      <w:pPr>
        <w:spacing w:after="0" w:line="240" w:lineRule="auto"/>
      </w:pPr>
      <w:r>
        <w:separator/>
      </w:r>
    </w:p>
  </w:footnote>
  <w:footnote w:type="continuationSeparator" w:id="0">
    <w:p w:rsidR="00D62536" w:rsidRDefault="00D62536" w:rsidP="00795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BF9" w:rsidRDefault="00795BF9">
    <w:pPr>
      <w:pStyle w:val="Encabezado"/>
    </w:pPr>
    <w:r>
      <w:rPr>
        <w:noProof/>
        <w:lang w:eastAsia="es-MX"/>
      </w:rPr>
      <w:drawing>
        <wp:anchor distT="0" distB="0" distL="114300" distR="114300" simplePos="0" relativeHeight="251663360" behindDoc="0" locked="0" layoutInCell="1" allowOverlap="1" wp14:anchorId="7259EB73" wp14:editId="7EAAA29E">
          <wp:simplePos x="0" y="0"/>
          <wp:positionH relativeFrom="margin">
            <wp:posOffset>-489585</wp:posOffset>
          </wp:positionH>
          <wp:positionV relativeFrom="margin">
            <wp:posOffset>-775970</wp:posOffset>
          </wp:positionV>
          <wp:extent cx="740410" cy="733425"/>
          <wp:effectExtent l="0" t="0" r="254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7334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0" locked="0" layoutInCell="1" allowOverlap="1" wp14:anchorId="732D93BD" wp14:editId="36899BBE">
          <wp:simplePos x="0" y="0"/>
          <wp:positionH relativeFrom="margin">
            <wp:posOffset>4617720</wp:posOffset>
          </wp:positionH>
          <wp:positionV relativeFrom="margin">
            <wp:posOffset>-685800</wp:posOffset>
          </wp:positionV>
          <wp:extent cx="2080260" cy="456565"/>
          <wp:effectExtent l="0" t="0" r="0"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0260" cy="4565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1C0"/>
    <w:multiLevelType w:val="hybridMultilevel"/>
    <w:tmpl w:val="DBA85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2E87747"/>
    <w:multiLevelType w:val="hybridMultilevel"/>
    <w:tmpl w:val="3E84C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CF"/>
    <w:rsid w:val="00074BFC"/>
    <w:rsid w:val="000C35EE"/>
    <w:rsid w:val="001222EB"/>
    <w:rsid w:val="0014092B"/>
    <w:rsid w:val="001D5D32"/>
    <w:rsid w:val="0021217C"/>
    <w:rsid w:val="002213CF"/>
    <w:rsid w:val="002452BD"/>
    <w:rsid w:val="002C0F87"/>
    <w:rsid w:val="002C5485"/>
    <w:rsid w:val="00380644"/>
    <w:rsid w:val="003E296B"/>
    <w:rsid w:val="003E44DC"/>
    <w:rsid w:val="00402D73"/>
    <w:rsid w:val="00414487"/>
    <w:rsid w:val="004C5E81"/>
    <w:rsid w:val="0058216C"/>
    <w:rsid w:val="005C3C11"/>
    <w:rsid w:val="005C4EF1"/>
    <w:rsid w:val="005F69AE"/>
    <w:rsid w:val="006244AC"/>
    <w:rsid w:val="006C10C4"/>
    <w:rsid w:val="006F7B1A"/>
    <w:rsid w:val="0071109A"/>
    <w:rsid w:val="00795BF9"/>
    <w:rsid w:val="007B6743"/>
    <w:rsid w:val="00807CDA"/>
    <w:rsid w:val="00841259"/>
    <w:rsid w:val="008E78C7"/>
    <w:rsid w:val="009054B7"/>
    <w:rsid w:val="009060BD"/>
    <w:rsid w:val="00964BA3"/>
    <w:rsid w:val="009A0181"/>
    <w:rsid w:val="009A112B"/>
    <w:rsid w:val="00BB4620"/>
    <w:rsid w:val="00BB6363"/>
    <w:rsid w:val="00BD73D2"/>
    <w:rsid w:val="00CA415E"/>
    <w:rsid w:val="00CC7519"/>
    <w:rsid w:val="00D62536"/>
    <w:rsid w:val="00D74FCA"/>
    <w:rsid w:val="00DD49C3"/>
    <w:rsid w:val="00DD53AA"/>
    <w:rsid w:val="00E86806"/>
    <w:rsid w:val="00EA040C"/>
    <w:rsid w:val="00EA43EA"/>
    <w:rsid w:val="00EF25C7"/>
    <w:rsid w:val="00FD04F2"/>
    <w:rsid w:val="00FE06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F69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F6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cadelrio.gob.mx/documents/uploads/2020/AVISOS-DE-PRIVACIDAD/A.P.-35.docx" TargetMode="External"/><Relationship Id="rId13" Type="http://schemas.openxmlformats.org/officeDocument/2006/relationships/hyperlink" Target="mailto:transparencia@bocadelrio.gob.mx" TargetMode="External"/><Relationship Id="rId18" Type="http://schemas.openxmlformats.org/officeDocument/2006/relationships/hyperlink" Target="mailto:transparencia@bocadelrio.gob.mx" TargetMode="External"/><Relationship Id="rId3" Type="http://schemas.microsoft.com/office/2007/relationships/stylesWithEffects" Target="stylesWithEffects.xml"/><Relationship Id="rId21" Type="http://schemas.openxmlformats.org/officeDocument/2006/relationships/hyperlink" Target="https://www.bocadelrio.gob.mx/portal-de-transparencia/" TargetMode="External"/><Relationship Id="rId7" Type="http://schemas.openxmlformats.org/officeDocument/2006/relationships/endnotes" Target="endnotes.xml"/><Relationship Id="rId12" Type="http://schemas.openxmlformats.org/officeDocument/2006/relationships/hyperlink" Target="http://www.plataformadetransparencia.org.mx/web/guest/inicio" TargetMode="External"/><Relationship Id="rId17" Type="http://schemas.openxmlformats.org/officeDocument/2006/relationships/hyperlink" Target="https://www.bocadelrio.gob.mx/portal-de-transparencia/" TargetMode="External"/><Relationship Id="rId2" Type="http://schemas.openxmlformats.org/officeDocument/2006/relationships/styles" Target="styles.xml"/><Relationship Id="rId16" Type="http://schemas.openxmlformats.org/officeDocument/2006/relationships/hyperlink" Target="mailto:transparencia@bocadelrio.gob.mx" TargetMode="External"/><Relationship Id="rId20" Type="http://schemas.openxmlformats.org/officeDocument/2006/relationships/hyperlink" Target="mailto:transparencia@bocadelrio.gob.m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ocadelrio.gob.mx/documents/uploads/2020/AVISOS-DE-PRIVACIDAD/A.P.-35.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ocadelrio.gob.mx/portal-de-transparencia/" TargetMode="External"/><Relationship Id="rId23" Type="http://schemas.openxmlformats.org/officeDocument/2006/relationships/fontTable" Target="fontTable.xml"/><Relationship Id="rId10" Type="http://schemas.openxmlformats.org/officeDocument/2006/relationships/hyperlink" Target="mailto:transparencia@bocadelrio.gob.mx" TargetMode="External"/><Relationship Id="rId19" Type="http://schemas.openxmlformats.org/officeDocument/2006/relationships/hyperlink" Target="https://www.bocadelrio.gob.mx/portal-de-transparencia/" TargetMode="External"/><Relationship Id="rId4" Type="http://schemas.openxmlformats.org/officeDocument/2006/relationships/settings" Target="settings.xml"/><Relationship Id="rId9" Type="http://schemas.openxmlformats.org/officeDocument/2006/relationships/hyperlink" Target="http://www.plataformadetransparencia.org.mx/web/guest/inicio" TargetMode="External"/><Relationship Id="rId14" Type="http://schemas.openxmlformats.org/officeDocument/2006/relationships/hyperlink" Target="mailto:transparencia@bocadelrio.gob.m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3</Pages>
  <Words>9</Words>
  <Characters>51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Contraloria</cp:lastModifiedBy>
  <cp:revision>16</cp:revision>
  <cp:lastPrinted>2020-03-05T19:45:00Z</cp:lastPrinted>
  <dcterms:created xsi:type="dcterms:W3CDTF">2020-02-27T16:36:00Z</dcterms:created>
  <dcterms:modified xsi:type="dcterms:W3CDTF">2020-03-05T19:45:00Z</dcterms:modified>
</cp:coreProperties>
</file>